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F13034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98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A5D6E" w:rsidRDefault="0060650C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О</w:t>
      </w:r>
      <w:r w:rsidR="00AA5D6E">
        <w:rPr>
          <w:sz w:val="28"/>
          <w:szCs w:val="28"/>
        </w:rPr>
        <w:t xml:space="preserve"> рассмотрении </w:t>
      </w:r>
      <w:r>
        <w:rPr>
          <w:sz w:val="28"/>
          <w:szCs w:val="28"/>
        </w:rPr>
        <w:t>жалоб</w:t>
      </w:r>
      <w:r w:rsidR="00AA5D6E">
        <w:rPr>
          <w:sz w:val="28"/>
          <w:szCs w:val="28"/>
        </w:rPr>
        <w:t>ы</w:t>
      </w:r>
      <w:r w:rsidR="00DA439C">
        <w:rPr>
          <w:sz w:val="28"/>
          <w:szCs w:val="28"/>
        </w:rPr>
        <w:t xml:space="preserve"> </w:t>
      </w:r>
    </w:p>
    <w:p w:rsidR="00AA5D6E" w:rsidRDefault="00C7265A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Кучма А</w:t>
      </w:r>
      <w:r w:rsidR="00DA439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A439C">
        <w:rPr>
          <w:sz w:val="28"/>
          <w:szCs w:val="28"/>
        </w:rPr>
        <w:t>.</w:t>
      </w:r>
      <w:r w:rsidR="00AA5D6E">
        <w:rPr>
          <w:sz w:val="28"/>
          <w:szCs w:val="28"/>
        </w:rPr>
        <w:t xml:space="preserve"> </w:t>
      </w:r>
    </w:p>
    <w:p w:rsidR="0060650C" w:rsidRDefault="00AA5D6E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F13034">
        <w:rPr>
          <w:sz w:val="28"/>
          <w:szCs w:val="28"/>
        </w:rPr>
        <w:t>534</w:t>
      </w:r>
      <w:r>
        <w:rPr>
          <w:sz w:val="28"/>
          <w:szCs w:val="28"/>
        </w:rPr>
        <w:t xml:space="preserve"> от 1</w:t>
      </w:r>
      <w:r w:rsidR="00F13034">
        <w:rPr>
          <w:sz w:val="28"/>
          <w:szCs w:val="28"/>
        </w:rPr>
        <w:t>8</w:t>
      </w:r>
      <w:r>
        <w:rPr>
          <w:sz w:val="28"/>
          <w:szCs w:val="28"/>
        </w:rPr>
        <w:t>.09.2016 г.)</w:t>
      </w:r>
      <w:r w:rsidR="0060650C">
        <w:rPr>
          <w:sz w:val="28"/>
          <w:szCs w:val="28"/>
        </w:rPr>
        <w:t xml:space="preserve"> </w:t>
      </w:r>
    </w:p>
    <w:p w:rsidR="0060650C" w:rsidRDefault="0060650C" w:rsidP="0060650C">
      <w:pPr>
        <w:jc w:val="both"/>
        <w:rPr>
          <w:sz w:val="27"/>
          <w:szCs w:val="27"/>
        </w:rPr>
      </w:pPr>
    </w:p>
    <w:p w:rsidR="00F13034" w:rsidRDefault="00F13034" w:rsidP="0060650C">
      <w:pPr>
        <w:spacing w:line="360" w:lineRule="auto"/>
        <w:ind w:firstLine="708"/>
        <w:jc w:val="both"/>
        <w:rPr>
          <w:sz w:val="28"/>
          <w:szCs w:val="28"/>
        </w:rPr>
      </w:pPr>
    </w:p>
    <w:p w:rsidR="00F13034" w:rsidRDefault="0060650C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3034">
        <w:rPr>
          <w:sz w:val="28"/>
          <w:szCs w:val="28"/>
        </w:rPr>
        <w:t>8</w:t>
      </w:r>
      <w:r w:rsidR="00790E35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 xml:space="preserve">поступила жалоба </w:t>
      </w:r>
      <w:r w:rsidR="00C87B9B">
        <w:rPr>
          <w:sz w:val="28"/>
          <w:szCs w:val="28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0A3355">
        <w:rPr>
          <w:sz w:val="28"/>
          <w:szCs w:val="28"/>
        </w:rPr>
        <w:t>8</w:t>
      </w:r>
      <w:r w:rsidR="00C87B9B">
        <w:rPr>
          <w:sz w:val="28"/>
          <w:szCs w:val="28"/>
        </w:rPr>
        <w:t xml:space="preserve"> </w:t>
      </w:r>
      <w:r w:rsidR="000A3355">
        <w:rPr>
          <w:sz w:val="28"/>
          <w:szCs w:val="28"/>
        </w:rPr>
        <w:t>А</w:t>
      </w:r>
      <w:r w:rsidR="00790E35">
        <w:rPr>
          <w:sz w:val="28"/>
          <w:szCs w:val="28"/>
        </w:rPr>
        <w:t>.</w:t>
      </w:r>
      <w:r w:rsidR="000A3355">
        <w:rPr>
          <w:sz w:val="28"/>
          <w:szCs w:val="28"/>
        </w:rPr>
        <w:t>А</w:t>
      </w:r>
      <w:r w:rsidR="00790E35">
        <w:rPr>
          <w:sz w:val="28"/>
          <w:szCs w:val="28"/>
        </w:rPr>
        <w:t xml:space="preserve">. </w:t>
      </w:r>
      <w:r w:rsidR="000A3355">
        <w:rPr>
          <w:sz w:val="28"/>
          <w:szCs w:val="28"/>
        </w:rPr>
        <w:t>Кучма</w:t>
      </w:r>
      <w:r>
        <w:rPr>
          <w:sz w:val="28"/>
          <w:szCs w:val="28"/>
        </w:rPr>
        <w:t xml:space="preserve">, в которой заявитель </w:t>
      </w:r>
      <w:r w:rsidR="00F13034">
        <w:rPr>
          <w:sz w:val="28"/>
          <w:szCs w:val="28"/>
        </w:rPr>
        <w:t xml:space="preserve">указывает на то, что председатель участковой комиссии избирательного участка № 1934 не обеспечил доступ в помещение для голосования доверенное лицо кандидата Кучма А.А. в </w:t>
      </w:r>
      <w:proofErr w:type="gramStart"/>
      <w:r w:rsidR="00F13034">
        <w:rPr>
          <w:sz w:val="28"/>
          <w:szCs w:val="28"/>
        </w:rPr>
        <w:t>связи</w:t>
      </w:r>
      <w:proofErr w:type="gramEnd"/>
      <w:r w:rsidR="00F13034">
        <w:rPr>
          <w:sz w:val="28"/>
          <w:szCs w:val="28"/>
        </w:rPr>
        <w:t xml:space="preserve"> с чем просит признать действия председателя участковой комиссии избирательного участка № 1934 </w:t>
      </w:r>
      <w:proofErr w:type="gramStart"/>
      <w:r w:rsidR="00F13034">
        <w:rPr>
          <w:sz w:val="28"/>
          <w:szCs w:val="28"/>
        </w:rPr>
        <w:t>незаконным</w:t>
      </w:r>
      <w:proofErr w:type="gramEnd"/>
      <w:r w:rsidR="00F13034">
        <w:rPr>
          <w:sz w:val="28"/>
          <w:szCs w:val="28"/>
        </w:rPr>
        <w:t>.</w:t>
      </w:r>
    </w:p>
    <w:p w:rsidR="009A56FE" w:rsidRDefault="009A56FE" w:rsidP="003B5FA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 30 Федерального закона </w:t>
      </w:r>
      <w:r w:rsidRPr="009A56FE">
        <w:rPr>
          <w:rFonts w:ascii="Times New Roman" w:hAnsi="Times New Roman" w:cs="Times New Roman"/>
          <w:sz w:val="28"/>
          <w:szCs w:val="28"/>
        </w:rPr>
        <w:t xml:space="preserve">от 12.06.2002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56FE">
        <w:rPr>
          <w:rFonts w:ascii="Times New Roman" w:hAnsi="Times New Roman" w:cs="Times New Roman"/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A5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56FE">
        <w:rPr>
          <w:rFonts w:ascii="Times New Roman" w:hAnsi="Times New Roman" w:cs="Times New Roman"/>
          <w:sz w:val="28"/>
          <w:szCs w:val="28"/>
        </w:rPr>
        <w:t xml:space="preserve">а всех заседаниях комиссии, а также при подсчете голосов избирателей и осуществлении участковой </w:t>
      </w:r>
      <w:r w:rsidR="00F9633F">
        <w:rPr>
          <w:rFonts w:ascii="Times New Roman" w:hAnsi="Times New Roman" w:cs="Times New Roman"/>
          <w:sz w:val="28"/>
          <w:szCs w:val="28"/>
        </w:rPr>
        <w:t>к</w:t>
      </w:r>
      <w:r w:rsidRPr="009A56FE">
        <w:rPr>
          <w:rFonts w:ascii="Times New Roman" w:hAnsi="Times New Roman" w:cs="Times New Roman"/>
          <w:sz w:val="28"/>
          <w:szCs w:val="28"/>
        </w:rPr>
        <w:t>омисси</w:t>
      </w:r>
      <w:r w:rsidR="00F9633F">
        <w:rPr>
          <w:rFonts w:ascii="Times New Roman" w:hAnsi="Times New Roman" w:cs="Times New Roman"/>
          <w:sz w:val="28"/>
          <w:szCs w:val="28"/>
        </w:rPr>
        <w:t>ей</w:t>
      </w:r>
      <w:r w:rsidRPr="009A56FE">
        <w:rPr>
          <w:rFonts w:ascii="Times New Roman" w:hAnsi="Times New Roman" w:cs="Times New Roman"/>
          <w:sz w:val="28"/>
          <w:szCs w:val="28"/>
        </w:rPr>
        <w:t xml:space="preserve"> работы со списками избирателей, с бюллетенями, открепительными удостоверениями, протоколами об итогах голосования вправе присутствовать кандидат, зарегистрированный </w:t>
      </w:r>
      <w:r w:rsidR="00F9633F">
        <w:rPr>
          <w:rFonts w:ascii="Times New Roman" w:hAnsi="Times New Roman" w:cs="Times New Roman"/>
          <w:sz w:val="28"/>
          <w:szCs w:val="28"/>
        </w:rPr>
        <w:t>кандидат, е</w:t>
      </w:r>
      <w:r w:rsidRPr="009A56FE">
        <w:rPr>
          <w:rFonts w:ascii="Times New Roman" w:hAnsi="Times New Roman" w:cs="Times New Roman"/>
          <w:sz w:val="28"/>
          <w:szCs w:val="28"/>
        </w:rPr>
        <w:t>го уполномоченный представитель</w:t>
      </w:r>
      <w:proofErr w:type="gramEnd"/>
      <w:r w:rsidRPr="009A56FE">
        <w:rPr>
          <w:rFonts w:ascii="Times New Roman" w:hAnsi="Times New Roman" w:cs="Times New Roman"/>
          <w:sz w:val="28"/>
          <w:szCs w:val="28"/>
        </w:rPr>
        <w:t xml:space="preserve"> по финансов</w:t>
      </w:r>
      <w:r w:rsidR="00F9633F">
        <w:rPr>
          <w:rFonts w:ascii="Times New Roman" w:hAnsi="Times New Roman" w:cs="Times New Roman"/>
          <w:sz w:val="28"/>
          <w:szCs w:val="28"/>
        </w:rPr>
        <w:t>ым вопросам или доверенное лицо.</w:t>
      </w:r>
      <w:r w:rsidRPr="009A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FAF" w:rsidRPr="009A56FE" w:rsidRDefault="003B5FAF" w:rsidP="003B5FA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комиссией города Находки было установлено, что доверенное лицо кандидата Кучма А.А. впоследствии было допущено к работе, поэтому фактов нарушений избирательного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и нарушений прав доверенного лица кандидата Кучма А.А. не установлено.     </w:t>
      </w:r>
    </w:p>
    <w:p w:rsidR="00B53A72" w:rsidRDefault="00D350F1" w:rsidP="003B5F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3B5FAF">
        <w:rPr>
          <w:sz w:val="28"/>
          <w:szCs w:val="28"/>
        </w:rPr>
        <w:t xml:space="preserve">статьей </w:t>
      </w:r>
      <w:r w:rsidR="003B5FAF">
        <w:rPr>
          <w:sz w:val="28"/>
          <w:szCs w:val="28"/>
        </w:rPr>
        <w:t xml:space="preserve">30 Федерального закона </w:t>
      </w:r>
      <w:r w:rsidR="003B5FAF" w:rsidRPr="009A56FE">
        <w:rPr>
          <w:sz w:val="28"/>
          <w:szCs w:val="28"/>
        </w:rPr>
        <w:t xml:space="preserve">от 12.06.2002 </w:t>
      </w:r>
      <w:r w:rsidR="003B5FAF">
        <w:rPr>
          <w:sz w:val="28"/>
          <w:szCs w:val="28"/>
        </w:rPr>
        <w:t>№</w:t>
      </w:r>
      <w:r w:rsidR="003B5FAF" w:rsidRPr="009A56FE">
        <w:rPr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</w:t>
      </w:r>
      <w:r w:rsidR="003B5FAF">
        <w:rPr>
          <w:sz w:val="28"/>
          <w:szCs w:val="28"/>
        </w:rPr>
        <w:t>»</w:t>
      </w:r>
      <w:r w:rsidR="003B5FAF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 26 Избирательного кодекса Приморского края,</w:t>
      </w:r>
      <w:r w:rsidR="003B5FAF">
        <w:rPr>
          <w:sz w:val="28"/>
          <w:szCs w:val="28"/>
        </w:rPr>
        <w:t xml:space="preserve"> </w:t>
      </w:r>
      <w:r w:rsidR="00B53A72">
        <w:rPr>
          <w:sz w:val="28"/>
          <w:szCs w:val="28"/>
        </w:rPr>
        <w:t xml:space="preserve"> территориальная избирательная комиссия города Находки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3011A" w:rsidRPr="0073011A" w:rsidRDefault="00B53A72" w:rsidP="00B53A7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3B5FAF">
        <w:rPr>
          <w:sz w:val="28"/>
          <w:szCs w:val="28"/>
        </w:rPr>
        <w:t xml:space="preserve">Жалобу кандидата Кучма А.А. принять к сведению. </w:t>
      </w:r>
      <w:r w:rsidR="00D350F1">
        <w:rPr>
          <w:sz w:val="28"/>
          <w:szCs w:val="28"/>
        </w:rPr>
        <w:t xml:space="preserve"> 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3011A">
        <w:rPr>
          <w:sz w:val="28"/>
          <w:szCs w:val="28"/>
        </w:rPr>
        <w:t xml:space="preserve">Направить копию настоящего решения заявителю </w:t>
      </w:r>
      <w:r w:rsidR="00D350F1">
        <w:rPr>
          <w:sz w:val="28"/>
          <w:szCs w:val="28"/>
        </w:rPr>
        <w:t>Кучма А</w:t>
      </w:r>
      <w:r w:rsidR="0073011A">
        <w:rPr>
          <w:sz w:val="28"/>
          <w:szCs w:val="28"/>
        </w:rPr>
        <w:t>.</w:t>
      </w:r>
      <w:r w:rsidR="00D350F1">
        <w:rPr>
          <w:sz w:val="28"/>
          <w:szCs w:val="28"/>
        </w:rPr>
        <w:t>А</w:t>
      </w:r>
      <w:r w:rsidR="0073011A">
        <w:rPr>
          <w:sz w:val="28"/>
          <w:szCs w:val="28"/>
        </w:rPr>
        <w:t>.</w:t>
      </w:r>
    </w:p>
    <w:p w:rsidR="003B5FAF" w:rsidRDefault="003B5FAF" w:rsidP="00E56637">
      <w:pPr>
        <w:spacing w:line="360" w:lineRule="auto"/>
        <w:jc w:val="both"/>
        <w:rPr>
          <w:sz w:val="28"/>
          <w:szCs w:val="28"/>
        </w:rPr>
      </w:pPr>
    </w:p>
    <w:p w:rsidR="00E56637" w:rsidRPr="00C56B05" w:rsidRDefault="00E56637" w:rsidP="00E56637">
      <w:pPr>
        <w:spacing w:line="360" w:lineRule="auto"/>
        <w:jc w:val="both"/>
        <w:rPr>
          <w:sz w:val="28"/>
          <w:szCs w:val="28"/>
        </w:rPr>
      </w:pPr>
      <w:r w:rsidRPr="00C56B05">
        <w:rPr>
          <w:sz w:val="28"/>
          <w:szCs w:val="28"/>
        </w:rPr>
        <w:t xml:space="preserve">Председатель комиссии                                                                 Т.Д. Мельник </w:t>
      </w:r>
    </w:p>
    <w:p w:rsidR="003B5FAF" w:rsidRDefault="003B5FAF" w:rsidP="00D350F1">
      <w:pPr>
        <w:jc w:val="both"/>
        <w:rPr>
          <w:sz w:val="28"/>
          <w:szCs w:val="28"/>
        </w:rPr>
      </w:pPr>
    </w:p>
    <w:p w:rsidR="00C56B05" w:rsidRDefault="00E56637" w:rsidP="00D350F1">
      <w:pPr>
        <w:jc w:val="both"/>
        <w:rPr>
          <w:sz w:val="26"/>
          <w:szCs w:val="26"/>
        </w:rPr>
      </w:pPr>
      <w:bookmarkStart w:id="0" w:name="_GoBack"/>
      <w:bookmarkEnd w:id="0"/>
      <w:r w:rsidRPr="00C56B05">
        <w:rPr>
          <w:sz w:val="28"/>
          <w:szCs w:val="28"/>
        </w:rPr>
        <w:t>Секретарь комиссии</w:t>
      </w:r>
      <w:r w:rsidRPr="00C56B05">
        <w:rPr>
          <w:sz w:val="28"/>
          <w:szCs w:val="28"/>
        </w:rPr>
        <w:tab/>
      </w:r>
      <w:r w:rsidRPr="00C56B05">
        <w:rPr>
          <w:sz w:val="28"/>
          <w:szCs w:val="28"/>
        </w:rPr>
        <w:tab/>
        <w:t xml:space="preserve">                                     </w:t>
      </w:r>
      <w:r w:rsidR="00C56B05">
        <w:rPr>
          <w:sz w:val="28"/>
          <w:szCs w:val="28"/>
        </w:rPr>
        <w:t xml:space="preserve">          </w:t>
      </w:r>
      <w:r w:rsidRPr="00C56B05">
        <w:rPr>
          <w:sz w:val="28"/>
          <w:szCs w:val="28"/>
        </w:rPr>
        <w:t>Ю.Н. Кайданович</w:t>
      </w:r>
      <w:r w:rsidR="00001B35">
        <w:rPr>
          <w:sz w:val="26"/>
          <w:szCs w:val="26"/>
        </w:rPr>
        <w:t xml:space="preserve">                               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07" w:rsidRDefault="00370407" w:rsidP="00F3606B">
      <w:r>
        <w:separator/>
      </w:r>
    </w:p>
  </w:endnote>
  <w:endnote w:type="continuationSeparator" w:id="0">
    <w:p w:rsidR="00370407" w:rsidRDefault="0037040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3B5FAF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07" w:rsidRDefault="00370407" w:rsidP="00F3606B">
      <w:r>
        <w:separator/>
      </w:r>
    </w:p>
  </w:footnote>
  <w:footnote w:type="continuationSeparator" w:id="0">
    <w:p w:rsidR="00370407" w:rsidRDefault="0037040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38B2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C41FB-6B8C-4365-84F5-0C58C26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</cp:revision>
  <cp:lastPrinted>2016-09-12T07:11:00Z</cp:lastPrinted>
  <dcterms:created xsi:type="dcterms:W3CDTF">2016-09-13T11:40:00Z</dcterms:created>
  <dcterms:modified xsi:type="dcterms:W3CDTF">2016-09-18T13:10:00Z</dcterms:modified>
</cp:coreProperties>
</file>